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jc w:val="both"/>
        <w:rPr>
          <w:b w:val="1"/>
          <w:sz w:val="24"/>
          <w:szCs w:val="24"/>
        </w:rPr>
      </w:pPr>
      <w:r w:rsidDel="00000000" w:rsidR="00000000" w:rsidRPr="00000000">
        <w:rPr>
          <w:b w:val="1"/>
          <w:sz w:val="24"/>
          <w:szCs w:val="24"/>
          <w:rtl w:val="0"/>
        </w:rPr>
        <w:t xml:space="preserve">Δελτίο Τύπου | Αναζήτηση προϊόντων και αγορές με Τεχνητή Νοημοσύνη: Η Visa παρουσιάζει μια νέα εποχή  για το εμπόριο </w:t>
      </w:r>
    </w:p>
    <w:p w:rsidR="00000000" w:rsidDel="00000000" w:rsidP="00000000" w:rsidRDefault="00000000" w:rsidRPr="00000000" w14:paraId="00000002">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03">
      <w:pPr>
        <w:widowControl w:val="0"/>
        <w:numPr>
          <w:ilvl w:val="0"/>
          <w:numId w:val="1"/>
        </w:numPr>
        <w:spacing w:line="360" w:lineRule="auto"/>
        <w:ind w:left="720" w:hanging="360"/>
        <w:jc w:val="both"/>
        <w:rPr>
          <w:sz w:val="24"/>
          <w:szCs w:val="24"/>
        </w:rPr>
      </w:pPr>
      <w:r w:rsidDel="00000000" w:rsidR="00000000" w:rsidRPr="00000000">
        <w:rPr>
          <w:sz w:val="24"/>
          <w:szCs w:val="24"/>
          <w:rtl w:val="0"/>
        </w:rPr>
        <w:t xml:space="preserve">Συνεργασία της Visa με Anthropic, IBM, Microsoft, Mistral AI, OpenAI, Perplexity, Samsung, Stripe και άλλες</w:t>
      </w:r>
    </w:p>
    <w:p w:rsidR="00000000" w:rsidDel="00000000" w:rsidP="00000000" w:rsidRDefault="00000000" w:rsidRPr="00000000" w14:paraId="00000004">
      <w:pPr>
        <w:widowControl w:val="0"/>
        <w:numPr>
          <w:ilvl w:val="0"/>
          <w:numId w:val="1"/>
        </w:numPr>
        <w:spacing w:line="360" w:lineRule="auto"/>
        <w:ind w:left="720" w:hanging="360"/>
        <w:jc w:val="both"/>
        <w:rPr>
          <w:sz w:val="24"/>
          <w:szCs w:val="24"/>
        </w:rPr>
      </w:pPr>
      <w:r w:rsidDel="00000000" w:rsidR="00000000" w:rsidRPr="00000000">
        <w:rPr>
          <w:sz w:val="24"/>
          <w:szCs w:val="24"/>
          <w:rtl w:val="0"/>
        </w:rPr>
        <w:t xml:space="preserve">Οι εμπειρίες αγορών θα γίνουν πιο προσωποποιημένες, ασφαλείς και εύκολες καθώς θα εξυπηρετούνται από την Τεχνητή Νοημοσύνη</w:t>
      </w:r>
    </w:p>
    <w:p w:rsidR="00000000" w:rsidDel="00000000" w:rsidP="00000000" w:rsidRDefault="00000000" w:rsidRPr="00000000" w14:paraId="00000005">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06">
      <w:pPr>
        <w:widowControl w:val="0"/>
        <w:spacing w:line="360" w:lineRule="auto"/>
        <w:jc w:val="both"/>
        <w:rPr>
          <w:sz w:val="24"/>
          <w:szCs w:val="24"/>
        </w:rPr>
      </w:pPr>
      <w:r w:rsidDel="00000000" w:rsidR="00000000" w:rsidRPr="00000000">
        <w:rPr>
          <w:sz w:val="24"/>
          <w:szCs w:val="24"/>
          <w:rtl w:val="0"/>
        </w:rPr>
        <w:t xml:space="preserve">Η Τεχνητή Νοημοσύνη μετασχηματίζει τον τρόπο που πραγματοποιούμε αγορές και πληρώνουμε. Η Visa αξιοποιεί τη δύναμη του δικτύου της και εμπειρία δεκαετιών για να ενισχύσει την εμπιστοσύνη και την ασφάλεια στο εμπόριο που βασίζεται στην Τεχνητή Νοημοσύνη. </w:t>
      </w:r>
    </w:p>
    <w:p w:rsidR="00000000" w:rsidDel="00000000" w:rsidP="00000000" w:rsidRDefault="00000000" w:rsidRPr="00000000" w14:paraId="00000007">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08">
      <w:pPr>
        <w:widowControl w:val="0"/>
        <w:spacing w:line="360" w:lineRule="auto"/>
        <w:jc w:val="both"/>
        <w:rPr>
          <w:sz w:val="24"/>
          <w:szCs w:val="24"/>
        </w:rPr>
      </w:pPr>
      <w:r w:rsidDel="00000000" w:rsidR="00000000" w:rsidRPr="00000000">
        <w:rPr>
          <w:sz w:val="24"/>
          <w:szCs w:val="24"/>
          <w:rtl w:val="0"/>
        </w:rPr>
        <w:t xml:space="preserve">Το Visa Intelligent Commerce, που παρουσιάστηκε  στην εκδήλωση Global Product Drop της Visa, επιτρέπει στην Τεχνητή Νοημοσύνη να εντοπίζει προϊόντα και να πραγματοποιεί αγορές. Πρόκειται για μια νέα πρωτοποριακή πρωτοβουλία που ανοίγει το δίκτυο πληρωμών της Visa σε προγραμματιστές και μηχανικούς, οι οποίοι δημιουργούν τους πρώτους AI agents (ψηφιακούς βοηθούς που αξιοποιούν την Τεχνητή Νοημοσύνη)  που μετασχηματίζουν το εμπόριο. </w:t>
      </w:r>
    </w:p>
    <w:p w:rsidR="00000000" w:rsidDel="00000000" w:rsidP="00000000" w:rsidRDefault="00000000" w:rsidRPr="00000000" w14:paraId="00000009">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0A">
      <w:pPr>
        <w:widowControl w:val="0"/>
        <w:spacing w:line="360" w:lineRule="auto"/>
        <w:jc w:val="both"/>
        <w:rPr>
          <w:sz w:val="24"/>
          <w:szCs w:val="24"/>
        </w:rPr>
      </w:pPr>
      <w:r w:rsidDel="00000000" w:rsidR="00000000" w:rsidRPr="00000000">
        <w:rPr>
          <w:sz w:val="24"/>
          <w:szCs w:val="24"/>
          <w:rtl w:val="0"/>
        </w:rPr>
        <w:t xml:space="preserve">Τα τελευταία 25 χρόνια, το δίκτυο της Visa έχει επεξεργαστεί 3,3 τρισεκατομμύρια συναλλαγές. Η Visa θα επεκτείνει την υποδομή και τις δυνατότητες που υπάρχουν σήμερα στο φυσικό και ψηφιακό εμπόριο στο εμπόριο μέσω Τεχνητής Νοημοσύνης. Σύντομα, οι καταναλωτές θα επιτρέπουν στους AI agents, μέσα από πλατφόρμες Τεχνητής Νοημοσύνης, να χρησιμοποιούν  card credentials της Visa (σήμερα υπάρχουν 4,8 δισεκατομμύρια) σε οποιονδήποτε έμπορο δέχεται πληρωμές με κάρτες (αυτή τη στιγμή υπάρχουν συνολικά πάνω από 150 εκατομμύρια).</w:t>
      </w:r>
    </w:p>
    <w:p w:rsidR="00000000" w:rsidDel="00000000" w:rsidP="00000000" w:rsidRDefault="00000000" w:rsidRPr="00000000" w14:paraId="0000000B">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0C">
      <w:pPr>
        <w:widowControl w:val="0"/>
        <w:spacing w:line="360" w:lineRule="auto"/>
        <w:jc w:val="both"/>
        <w:rPr>
          <w:sz w:val="24"/>
          <w:szCs w:val="24"/>
        </w:rPr>
      </w:pPr>
      <w:r w:rsidDel="00000000" w:rsidR="00000000" w:rsidRPr="00000000">
        <w:rPr>
          <w:sz w:val="24"/>
          <w:szCs w:val="24"/>
          <w:rtl w:val="0"/>
        </w:rPr>
        <w:t xml:space="preserve">«Στο παρελθόν, η Visa έχει χρησιμοποιήσει την Τεχνητή Νοημοσύνη για να προστατεύσει τους καταναλωτές και να καταπολεμήσει την απάτη. Τώρα, θα επιτρέψουμε στην Τεχνητή Νοημοσύνη να ενδυναμώσει τους καταναλωτές, αλλάζοντας θεμελιωδώς το ψηφιακό εμπόριο ώστε να το κάνει πιο προσωποποιημένο και ευχάριστο» ανέφερε η </w:t>
      </w:r>
      <w:r w:rsidDel="00000000" w:rsidR="00000000" w:rsidRPr="00000000">
        <w:rPr>
          <w:b w:val="1"/>
          <w:sz w:val="24"/>
          <w:szCs w:val="24"/>
          <w:rtl w:val="0"/>
        </w:rPr>
        <w:t xml:space="preserve">Bea Larregle, Regional Managing Director της Visa για τη Νότια Ευρώπη.</w:t>
      </w:r>
      <w:r w:rsidDel="00000000" w:rsidR="00000000" w:rsidRPr="00000000">
        <w:rPr>
          <w:rtl w:val="0"/>
        </w:rPr>
      </w:r>
    </w:p>
    <w:p w:rsidR="00000000" w:rsidDel="00000000" w:rsidP="00000000" w:rsidRDefault="00000000" w:rsidRPr="00000000" w14:paraId="0000000D">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0E">
      <w:pPr>
        <w:widowControl w:val="0"/>
        <w:spacing w:line="360" w:lineRule="auto"/>
        <w:jc w:val="both"/>
        <w:rPr>
          <w:sz w:val="24"/>
          <w:szCs w:val="24"/>
        </w:rPr>
      </w:pPr>
      <w:r w:rsidDel="00000000" w:rsidR="00000000" w:rsidRPr="00000000">
        <w:rPr>
          <w:sz w:val="24"/>
          <w:szCs w:val="24"/>
          <w:rtl w:val="0"/>
        </w:rPr>
        <w:t xml:space="preserve">«Για να εδραιωθεί οποιαδήποτε περίπτωση χρήσης του εμπορίου μέσω Τεχνητής Νοημοσύνης, η πληρωμή είναι κρίσιμος παράγοντας επιτυχίας. Εάν δεν υπάρχει πληρωμή, δεν υπάρχει εμπόριο. Αυτή είναι η τεχνογνωσία και η εμπιστοσύνη που προσφέρει η Visa».</w:t>
      </w:r>
    </w:p>
    <w:p w:rsidR="00000000" w:rsidDel="00000000" w:rsidP="00000000" w:rsidRDefault="00000000" w:rsidRPr="00000000" w14:paraId="0000000F">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10">
      <w:pPr>
        <w:widowControl w:val="0"/>
        <w:spacing w:line="360" w:lineRule="auto"/>
        <w:jc w:val="both"/>
        <w:rPr>
          <w:sz w:val="24"/>
          <w:szCs w:val="24"/>
        </w:rPr>
      </w:pPr>
      <w:r w:rsidDel="00000000" w:rsidR="00000000" w:rsidRPr="00000000">
        <w:rPr>
          <w:sz w:val="24"/>
          <w:szCs w:val="24"/>
          <w:rtl w:val="0"/>
        </w:rPr>
        <w:t xml:space="preserve">«Σύντομα οι άνθρωποι θα έχουν AI agents για να περιηγούνται, να επιλέγουν, να αγοράζουν και να διαχειρίζονται για λογαριασμό τους», δήλωσε </w:t>
      </w:r>
      <w:r w:rsidDel="00000000" w:rsidR="00000000" w:rsidRPr="00000000">
        <w:rPr>
          <w:b w:val="1"/>
          <w:sz w:val="24"/>
          <w:szCs w:val="24"/>
          <w:rtl w:val="0"/>
        </w:rPr>
        <w:t xml:space="preserve">ο Νίκος Πετράκης Country Manager της Visa στην Ελλάδα</w:t>
      </w:r>
      <w:r w:rsidDel="00000000" w:rsidR="00000000" w:rsidRPr="00000000">
        <w:rPr>
          <w:sz w:val="24"/>
          <w:szCs w:val="24"/>
          <w:rtl w:val="0"/>
        </w:rPr>
        <w:t xml:space="preserve">. «Αυτοί οι AI agents θα πρέπει να κερδίσουν την εμπιστοσύνη των χρηστών, των τραπεζών και των πωλητών για πληρωμές».  </w:t>
      </w:r>
    </w:p>
    <w:p w:rsidR="00000000" w:rsidDel="00000000" w:rsidP="00000000" w:rsidRDefault="00000000" w:rsidRPr="00000000" w14:paraId="00000011">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12">
      <w:pPr>
        <w:widowControl w:val="0"/>
        <w:spacing w:line="360" w:lineRule="auto"/>
        <w:jc w:val="both"/>
        <w:rPr>
          <w:sz w:val="24"/>
          <w:szCs w:val="24"/>
        </w:rPr>
      </w:pPr>
      <w:r w:rsidDel="00000000" w:rsidR="00000000" w:rsidRPr="00000000">
        <w:rPr>
          <w:sz w:val="24"/>
          <w:szCs w:val="24"/>
          <w:rtl w:val="0"/>
        </w:rPr>
        <w:t xml:space="preserve">«Όπως και με τη μετάβαση από τις φυσικές στις ηλεκτρονικές αγορές και από τις ηλεκτρονικές αγορές στις αγορές από κινητές συσκευές , η Visa εισάγει ένα νέο πρότυπο για μια νέα εποχή εμπορίου», δήλωσε ο Νίκος Πετράκης. «Τώρα, με το Visa Intelligent Commerce, οι AI agents μπορούν να εντοπίζουν, να ψωνίζουν και να αγοράζουν για τους καταναλωτές με βάση τις προεπιλεγμένες προτιμήσεις τους. Ο καταναλωτής θέτει τα όρια και η Visa βοηθά στη διαχείριση των υπολοίπων».</w:t>
      </w:r>
    </w:p>
    <w:p w:rsidR="00000000" w:rsidDel="00000000" w:rsidP="00000000" w:rsidRDefault="00000000" w:rsidRPr="00000000" w14:paraId="00000013">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14">
      <w:pPr>
        <w:widowControl w:val="0"/>
        <w:spacing w:line="360" w:lineRule="auto"/>
        <w:jc w:val="both"/>
        <w:rPr>
          <w:b w:val="1"/>
          <w:sz w:val="24"/>
          <w:szCs w:val="24"/>
        </w:rPr>
      </w:pPr>
      <w:r w:rsidDel="00000000" w:rsidR="00000000" w:rsidRPr="00000000">
        <w:rPr>
          <w:b w:val="1"/>
          <w:sz w:val="24"/>
          <w:szCs w:val="24"/>
          <w:rtl w:val="0"/>
        </w:rPr>
        <w:t xml:space="preserve">Δημιουργώντας ένα αξιόπιστο μέλλον για το εμπόριο μέσω Τεχνητής Νοημοσύνης</w:t>
      </w:r>
    </w:p>
    <w:p w:rsidR="00000000" w:rsidDel="00000000" w:rsidP="00000000" w:rsidRDefault="00000000" w:rsidRPr="00000000" w14:paraId="00000015">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16">
      <w:pPr>
        <w:widowControl w:val="0"/>
        <w:spacing w:line="360" w:lineRule="auto"/>
        <w:jc w:val="both"/>
        <w:rPr>
          <w:sz w:val="24"/>
          <w:szCs w:val="24"/>
        </w:rPr>
      </w:pPr>
      <w:r w:rsidDel="00000000" w:rsidR="00000000" w:rsidRPr="00000000">
        <w:rPr>
          <w:sz w:val="24"/>
          <w:szCs w:val="24"/>
          <w:rtl w:val="0"/>
        </w:rPr>
        <w:t xml:space="preserve">Εκατομμύρια άνθρωποι θα βασίζονται σύντομα στην Τεχνητή Νοημοσύνη για να βρουν το τέλειο πουλόβερ, να αναζητήσουν ένα νέο προορισμό διακοπών ή να συμπληρώσουν τη λίστα αγορών για το σούπερ μάρκετ. Η Visa θα κάνει τις πληρωμές ευκολότερες, καθιστώντας δυνατή την πραγματοποίηση συναλλαγών σε έναν κόσμο που βασίζεται στην Τεχνητή Νοημοσύνη, με ασφάλεια και αξιοπιστία.</w:t>
      </w:r>
    </w:p>
    <w:p w:rsidR="00000000" w:rsidDel="00000000" w:rsidP="00000000" w:rsidRDefault="00000000" w:rsidRPr="00000000" w14:paraId="00000017">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18">
      <w:pPr>
        <w:widowControl w:val="0"/>
        <w:spacing w:line="360" w:lineRule="auto"/>
        <w:jc w:val="both"/>
        <w:rPr>
          <w:sz w:val="24"/>
          <w:szCs w:val="24"/>
        </w:rPr>
      </w:pPr>
      <w:r w:rsidDel="00000000" w:rsidR="00000000" w:rsidRPr="00000000">
        <w:rPr>
          <w:sz w:val="24"/>
          <w:szCs w:val="24"/>
          <w:rtl w:val="0"/>
        </w:rPr>
        <w:t xml:space="preserve">Το Visa Intelligent Commerce βασίζεται σε περισσότερα από 30 χρόνια εμπειρίας  με την Τεχνητή Νοημοσύνη και τη μηχανική μάθηση για τη διαχείριση κινδύνων και απάτης, ώστε να παρέχει ασφαλείς εμπειρίες πληρωμών. </w:t>
      </w:r>
    </w:p>
    <w:p w:rsidR="00000000" w:rsidDel="00000000" w:rsidP="00000000" w:rsidRDefault="00000000" w:rsidRPr="00000000" w14:paraId="00000019">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1A">
      <w:pPr>
        <w:widowControl w:val="0"/>
        <w:spacing w:line="360" w:lineRule="auto"/>
        <w:jc w:val="both"/>
        <w:rPr>
          <w:sz w:val="24"/>
          <w:szCs w:val="24"/>
        </w:rPr>
      </w:pPr>
      <w:r w:rsidDel="00000000" w:rsidR="00000000" w:rsidRPr="00000000">
        <w:rPr>
          <w:sz w:val="24"/>
          <w:szCs w:val="24"/>
          <w:rtl w:val="0"/>
        </w:rPr>
        <w:t xml:space="preserve">Μαζί με ηγέτες της βιομηχανίας Τεχνητής Νοημοσύνης, όπως οι Anthropic, IBM, Microsoft, Mistral AI, OpenAI, Perplexity, Samsung, Stripe και άλλοι, η Visa θα εισάγει το εξατομικευμένο και ασφαλές εμπόριο μέσω Τεχνητής Νοημοσύνης σε παγκόσμια κλίμακα.</w:t>
      </w:r>
    </w:p>
    <w:p w:rsidR="00000000" w:rsidDel="00000000" w:rsidP="00000000" w:rsidRDefault="00000000" w:rsidRPr="00000000" w14:paraId="0000001B">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1C">
      <w:pPr>
        <w:widowControl w:val="0"/>
        <w:spacing w:line="360" w:lineRule="auto"/>
        <w:jc w:val="both"/>
        <w:rPr>
          <w:sz w:val="24"/>
          <w:szCs w:val="24"/>
        </w:rPr>
      </w:pPr>
      <w:r w:rsidDel="00000000" w:rsidR="00000000" w:rsidRPr="00000000">
        <w:rPr>
          <w:sz w:val="24"/>
          <w:szCs w:val="24"/>
          <w:rtl w:val="0"/>
        </w:rPr>
        <w:t xml:space="preserve">«Συνεργαζόμαστε με εταιρείες που βρίσκονται στην πρώτη γραμμή της καινοτομίας στην Τεχνητή Νοημοσύνη για να ενισχύσουμε τη συμμετοχή σε πλατφόρμες Τεχνητής Νοημοσύνης και να υποστηρίξουμε νέους τρόπους πληρωμών με την ασφάλεια και την εμπιστοσύνη ως πρωταρχική μας προτεραιότητα», πρόσθεσε ο Νίκος Πετράκης. «Μαζί με τους συνεργάτες μας, αξιοποιούμε τις δυνατότητες της Τεχνητής Νοημοσύνης για το μετασχηματισμό όλων των πτυχών του εμπορίου, των πληρωμών και των επιχειρήσεων».</w:t>
      </w:r>
    </w:p>
    <w:p w:rsidR="00000000" w:rsidDel="00000000" w:rsidP="00000000" w:rsidRDefault="00000000" w:rsidRPr="00000000" w14:paraId="0000001D">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1E">
      <w:pPr>
        <w:widowControl w:val="0"/>
        <w:spacing w:line="360" w:lineRule="auto"/>
        <w:jc w:val="both"/>
        <w:rPr>
          <w:b w:val="1"/>
          <w:sz w:val="24"/>
          <w:szCs w:val="24"/>
        </w:rPr>
      </w:pPr>
      <w:r w:rsidDel="00000000" w:rsidR="00000000" w:rsidRPr="00000000">
        <w:rPr>
          <w:b w:val="1"/>
          <w:sz w:val="24"/>
          <w:szCs w:val="24"/>
          <w:rtl w:val="0"/>
        </w:rPr>
        <w:t xml:space="preserve">Ενδυνάμωση Καταναλωτών, Εμπόρων και Προγραμματιστών </w:t>
      </w:r>
    </w:p>
    <w:p w:rsidR="00000000" w:rsidDel="00000000" w:rsidP="00000000" w:rsidRDefault="00000000" w:rsidRPr="00000000" w14:paraId="0000001F">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20">
      <w:pPr>
        <w:widowControl w:val="0"/>
        <w:spacing w:line="360" w:lineRule="auto"/>
        <w:jc w:val="both"/>
        <w:rPr>
          <w:sz w:val="24"/>
          <w:szCs w:val="24"/>
        </w:rPr>
      </w:pPr>
      <w:r w:rsidDel="00000000" w:rsidR="00000000" w:rsidRPr="00000000">
        <w:rPr>
          <w:sz w:val="24"/>
          <w:szCs w:val="24"/>
          <w:rtl w:val="0"/>
        </w:rPr>
        <w:t xml:space="preserve">Η Visa θα βοηθήσει στον μετασχηματισμό του εμπορίου μέσω Τεχνητής Νοημοσύνης, που σήμερα είναι μια φουτουριστική, σχετικά άγνωστη έννοια, σε μια απρόσκοπτη, ασφαλή και εξατομικευμένη εμπειρία για εμπόρους και καταναλωτές.</w:t>
      </w:r>
    </w:p>
    <w:p w:rsidR="00000000" w:rsidDel="00000000" w:rsidP="00000000" w:rsidRDefault="00000000" w:rsidRPr="00000000" w14:paraId="00000021">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22">
      <w:pPr>
        <w:widowControl w:val="0"/>
        <w:spacing w:line="360" w:lineRule="auto"/>
        <w:jc w:val="both"/>
        <w:rPr>
          <w:sz w:val="24"/>
          <w:szCs w:val="24"/>
        </w:rPr>
      </w:pPr>
      <w:r w:rsidDel="00000000" w:rsidR="00000000" w:rsidRPr="00000000">
        <w:rPr>
          <w:sz w:val="24"/>
          <w:szCs w:val="24"/>
          <w:rtl w:val="0"/>
        </w:rPr>
        <w:t xml:space="preserve">Το Visa Intelligent Commerce φέρνει μια πληθώρα ενσωματωμένων APIs και ένα πρόγραμμα εμπορικών συνεργατών σε πλατφόρμες Τεχνητής Νοημοσύνης, επιτρέποντας στους προγραμματιστές να αναπτύξουν τις δυνατότητες εμπορίου μέσω Τεχνητής Νοημοσύνης της Visa με ασφάλεια και σε μεγάλη κλίμακα.</w:t>
      </w:r>
    </w:p>
    <w:p w:rsidR="00000000" w:rsidDel="00000000" w:rsidP="00000000" w:rsidRDefault="00000000" w:rsidRPr="00000000" w14:paraId="00000023">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24">
      <w:pPr>
        <w:widowControl w:val="0"/>
        <w:spacing w:line="360" w:lineRule="auto"/>
        <w:jc w:val="both"/>
        <w:rPr>
          <w:sz w:val="24"/>
          <w:szCs w:val="24"/>
        </w:rPr>
      </w:pPr>
      <w:r w:rsidDel="00000000" w:rsidR="00000000" w:rsidRPr="00000000">
        <w:rPr>
          <w:sz w:val="24"/>
          <w:szCs w:val="24"/>
          <w:rtl w:val="0"/>
        </w:rPr>
        <w:t xml:space="preserve">Το Visa Intelligent Commerce προσφέρει: </w:t>
      </w:r>
    </w:p>
    <w:p w:rsidR="00000000" w:rsidDel="00000000" w:rsidP="00000000" w:rsidRDefault="00000000" w:rsidRPr="00000000" w14:paraId="00000025">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26">
      <w:pPr>
        <w:widowControl w:val="0"/>
        <w:numPr>
          <w:ilvl w:val="0"/>
          <w:numId w:val="3"/>
        </w:numPr>
        <w:spacing w:line="360" w:lineRule="auto"/>
        <w:ind w:left="720" w:hanging="360"/>
        <w:jc w:val="both"/>
      </w:pPr>
      <w:r w:rsidDel="00000000" w:rsidR="00000000" w:rsidRPr="00000000">
        <w:rPr>
          <w:sz w:val="24"/>
          <w:szCs w:val="24"/>
          <w:rtl w:val="0"/>
        </w:rPr>
        <w:t xml:space="preserve">Κάρτες AI-Ready: Τα στοιχεία της κάρτας αντικαθίστανται από card credentials που αξιοποιούν τεχνολογία tokenization, ενισχύοντας την ασφάλεια για τους καταναλωτές και απλοποιώντας τις διαδικασίες πληρωμής για τους προγραμματιστές. Αυτά επιβεβαιώνουν ότι ο agent που έχει επιλεγεί από τον καταναλωτή μπορεί να ενεργεί για λογαριασμό του  και να πραγματοποιεί επαλήθευση ταυτότητας στο εμπόριο μέσω Τεχνητής Νοημοσύνης. Μόνο ο καταναλωτής μπορεί να καθοδηγήσει τον ΑΙ agent τι πρέπει να κάνει και πότε να ενεργοποιήσει ένα card credential για μια πληρωμή.</w:t>
      </w:r>
    </w:p>
    <w:p w:rsidR="00000000" w:rsidDel="00000000" w:rsidP="00000000" w:rsidRDefault="00000000" w:rsidRPr="00000000" w14:paraId="00000027">
      <w:pPr>
        <w:widowControl w:val="0"/>
        <w:numPr>
          <w:ilvl w:val="0"/>
          <w:numId w:val="4"/>
        </w:numPr>
        <w:spacing w:line="360" w:lineRule="auto"/>
        <w:ind w:left="720" w:hanging="360"/>
        <w:jc w:val="both"/>
        <w:rPr>
          <w:sz w:val="24"/>
          <w:szCs w:val="24"/>
        </w:rPr>
      </w:pPr>
      <w:r w:rsidDel="00000000" w:rsidR="00000000" w:rsidRPr="00000000">
        <w:rPr>
          <w:sz w:val="24"/>
          <w:szCs w:val="24"/>
          <w:rtl w:val="0"/>
        </w:rPr>
        <w:t xml:space="preserve">Εξατομίκευση με Τεχνητή Νοημοσύνη: Ο καταναλωτής έχει τον έλεγχο. Οι καταναλωτές, με τη συγκατάθεσή τους μοιράζονται βασικές πληροφορίες για δαπάνες και αγορές με Visa, , για να βελτιώσουν την απόδοση των AI agents και να </w:t>
      </w:r>
      <w:r w:rsidDel="00000000" w:rsidR="00000000" w:rsidRPr="00000000">
        <w:rPr>
          <w:sz w:val="24"/>
          <w:szCs w:val="24"/>
          <w:rtl w:val="0"/>
        </w:rPr>
        <w:t xml:space="preserve">εξατομικεύσουν</w:t>
      </w:r>
      <w:r w:rsidDel="00000000" w:rsidR="00000000" w:rsidRPr="00000000">
        <w:rPr>
          <w:sz w:val="24"/>
          <w:szCs w:val="24"/>
          <w:rtl w:val="0"/>
        </w:rPr>
        <w:t xml:space="preserve"> τις προτάσεις αγορών.</w:t>
      </w:r>
    </w:p>
    <w:p w:rsidR="00000000" w:rsidDel="00000000" w:rsidP="00000000" w:rsidRDefault="00000000" w:rsidRPr="00000000" w14:paraId="00000028">
      <w:pPr>
        <w:widowControl w:val="0"/>
        <w:numPr>
          <w:ilvl w:val="0"/>
          <w:numId w:val="4"/>
        </w:numPr>
        <w:spacing w:line="360" w:lineRule="auto"/>
        <w:ind w:left="720" w:hanging="360"/>
        <w:jc w:val="both"/>
        <w:rPr>
          <w:sz w:val="24"/>
          <w:szCs w:val="24"/>
        </w:rPr>
      </w:pPr>
      <w:r w:rsidDel="00000000" w:rsidR="00000000" w:rsidRPr="00000000">
        <w:rPr>
          <w:sz w:val="24"/>
          <w:szCs w:val="24"/>
          <w:rtl w:val="0"/>
        </w:rPr>
        <w:t xml:space="preserve">Απλές και ασφαλείς πληρωμές μέσω Τεχνητής Νοημοσύνης: Επιτρέπουν στους καταναλωτές να ορίζουν εύκολα όρια και προϋποθέσεις δαπανών, παρέχοντας σαφείς οδηγίες για τις συναλλαγές που πραγματοποιούνται από τους agents.</w:t>
      </w:r>
    </w:p>
    <w:p w:rsidR="00000000" w:rsidDel="00000000" w:rsidP="00000000" w:rsidRDefault="00000000" w:rsidRPr="00000000" w14:paraId="00000029">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2A">
      <w:pPr>
        <w:widowControl w:val="0"/>
        <w:spacing w:line="360" w:lineRule="auto"/>
        <w:jc w:val="both"/>
        <w:rPr>
          <w:sz w:val="24"/>
          <w:szCs w:val="24"/>
        </w:rPr>
      </w:pPr>
      <w:r w:rsidDel="00000000" w:rsidR="00000000" w:rsidRPr="00000000">
        <w:rPr>
          <w:sz w:val="24"/>
          <w:szCs w:val="24"/>
          <w:rtl w:val="0"/>
        </w:rPr>
        <w:t xml:space="preserve">Οι πληροφορίες για την αγορά κοινοποιούνται σε πραγματικό χρόνο στη Visa, επιτρέποντάς της να πραγματοποιεί ελέγχους συναλλαγών και να βοηθά στη διαχείριση των συναλλαγών που αμφισβητούνται. Οι τεχνολογίες πληρωμών της Visa, συμπεριλαμβανομένου του tokenization και των APIs για ταυτοποίηση, θα κάνουν τις συναλλαγές πιο εύκολες και πιο ασφαλείς, ενισχύοντας την εμπιστοσύνη των καταναλωτές που χρησιμοποιούν τεχνητή νοημοσύνη για τις αγορές τους. Η Visa έχει δεκαετίες εμπειρίας στη διαχείριση της απάτης, μαζί με μια ισχυρή πλατφόρμα δεδομένων, και χρησιμοποιεί αυτήν την εμπειρία για να ενεργοποιήσει το Visa Intelligent Commerce.</w:t>
      </w:r>
    </w:p>
    <w:p w:rsidR="00000000" w:rsidDel="00000000" w:rsidP="00000000" w:rsidRDefault="00000000" w:rsidRPr="00000000" w14:paraId="0000002B">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2C">
      <w:pPr>
        <w:widowControl w:val="0"/>
        <w:spacing w:line="360" w:lineRule="auto"/>
        <w:jc w:val="both"/>
        <w:rPr>
          <w:sz w:val="24"/>
          <w:szCs w:val="24"/>
        </w:rPr>
      </w:pPr>
      <w:r w:rsidDel="00000000" w:rsidR="00000000" w:rsidRPr="00000000">
        <w:rPr>
          <w:sz w:val="24"/>
          <w:szCs w:val="24"/>
          <w:rtl w:val="0"/>
        </w:rPr>
        <w:t xml:space="preserve">Για περισσότερες πληροφορίες σχετικά με το Visa Intelligent Commerce, επισκεφθείτε τη διεύθυνση visa.com/intelligentcommerce.</w:t>
      </w:r>
    </w:p>
    <w:p w:rsidR="00000000" w:rsidDel="00000000" w:rsidP="00000000" w:rsidRDefault="00000000" w:rsidRPr="00000000" w14:paraId="0000002D">
      <w:pPr>
        <w:widowControl w:val="0"/>
        <w:spacing w:line="360" w:lineRule="auto"/>
        <w:ind w:right="310"/>
        <w:jc w:val="both"/>
        <w:rPr>
          <w:b w:val="1"/>
          <w:sz w:val="24"/>
          <w:szCs w:val="24"/>
        </w:rPr>
      </w:pPr>
      <w:r w:rsidDel="00000000" w:rsidR="00000000" w:rsidRPr="00000000">
        <w:rPr>
          <w:rtl w:val="0"/>
        </w:rPr>
      </w:r>
    </w:p>
    <w:p w:rsidR="00000000" w:rsidDel="00000000" w:rsidP="00000000" w:rsidRDefault="00000000" w:rsidRPr="00000000" w14:paraId="0000002E">
      <w:pPr>
        <w:widowControl w:val="0"/>
        <w:spacing w:line="360" w:lineRule="auto"/>
        <w:ind w:right="310"/>
        <w:jc w:val="both"/>
        <w:rPr>
          <w:b w:val="1"/>
          <w:sz w:val="24"/>
          <w:szCs w:val="24"/>
        </w:rPr>
      </w:pPr>
      <w:r w:rsidDel="00000000" w:rsidR="00000000" w:rsidRPr="00000000">
        <w:rPr>
          <w:b w:val="1"/>
          <w:sz w:val="24"/>
          <w:szCs w:val="24"/>
          <w:rtl w:val="0"/>
        </w:rPr>
        <w:t xml:space="preserve">Νέα Προϊόντα, Εξελίξεις και Δυνατότητες</w:t>
      </w:r>
    </w:p>
    <w:p w:rsidR="00000000" w:rsidDel="00000000" w:rsidP="00000000" w:rsidRDefault="00000000" w:rsidRPr="00000000" w14:paraId="0000002F">
      <w:pPr>
        <w:widowControl w:val="0"/>
        <w:spacing w:line="360" w:lineRule="auto"/>
        <w:ind w:right="310"/>
        <w:jc w:val="both"/>
        <w:rPr>
          <w:b w:val="1"/>
          <w:sz w:val="24"/>
          <w:szCs w:val="24"/>
        </w:rPr>
      </w:pPr>
      <w:r w:rsidDel="00000000" w:rsidR="00000000" w:rsidRPr="00000000">
        <w:rPr>
          <w:rtl w:val="0"/>
        </w:rPr>
      </w:r>
    </w:p>
    <w:p w:rsidR="00000000" w:rsidDel="00000000" w:rsidP="00000000" w:rsidRDefault="00000000" w:rsidRPr="00000000" w14:paraId="00000030">
      <w:pPr>
        <w:widowControl w:val="0"/>
        <w:spacing w:line="360" w:lineRule="auto"/>
        <w:ind w:right="310"/>
        <w:jc w:val="both"/>
        <w:rPr>
          <w:sz w:val="24"/>
          <w:szCs w:val="24"/>
        </w:rPr>
      </w:pPr>
      <w:r w:rsidDel="00000000" w:rsidR="00000000" w:rsidRPr="00000000">
        <w:rPr>
          <w:sz w:val="24"/>
          <w:szCs w:val="24"/>
          <w:rtl w:val="0"/>
        </w:rPr>
        <w:t xml:space="preserve">Η Visa συνεχίζει να επενδύει σε νέες λειτουργίες και δυνατότητες που βοηθούν στην επέκταση της εμβέλειας του δικτύου της και παρέχουν ασφαλείς και απρόσκοπτες εμπειρίες πληρωμών.</w:t>
      </w:r>
    </w:p>
    <w:p w:rsidR="00000000" w:rsidDel="00000000" w:rsidP="00000000" w:rsidRDefault="00000000" w:rsidRPr="00000000" w14:paraId="00000031">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32">
      <w:pPr>
        <w:widowControl w:val="0"/>
        <w:spacing w:line="360" w:lineRule="auto"/>
        <w:jc w:val="both"/>
        <w:rPr>
          <w:sz w:val="24"/>
          <w:szCs w:val="24"/>
        </w:rPr>
      </w:pPr>
      <w:r w:rsidDel="00000000" w:rsidR="00000000" w:rsidRPr="00000000">
        <w:rPr>
          <w:b w:val="1"/>
          <w:sz w:val="24"/>
          <w:szCs w:val="24"/>
          <w:rtl w:val="0"/>
        </w:rPr>
        <w:t xml:space="preserve">Stablecoins: </w:t>
      </w:r>
      <w:r w:rsidDel="00000000" w:rsidR="00000000" w:rsidRPr="00000000">
        <w:rPr>
          <w:sz w:val="24"/>
          <w:szCs w:val="24"/>
          <w:rtl w:val="0"/>
        </w:rPr>
        <w:t xml:space="preserve">Για πάνω από μισή δεκαετία, η Visa διευκολύνει τις συναλλαγές κρυπτονομισμάτων και τώρα επεκτείνει περαιτέρω τις εφαρμογές για stablecoins με κάρτες συνδεδεμένες με stablecoins, εκκαθάριση συναλλαγών και </w:t>
      </w:r>
      <w:r w:rsidDel="00000000" w:rsidR="00000000" w:rsidRPr="00000000">
        <w:rPr>
          <w:sz w:val="24"/>
          <w:szCs w:val="24"/>
          <w:rtl w:val="0"/>
        </w:rPr>
        <w:t xml:space="preserve">προγραμματιζόμενες</w:t>
      </w:r>
      <w:r w:rsidDel="00000000" w:rsidR="00000000" w:rsidRPr="00000000">
        <w:rPr>
          <w:sz w:val="24"/>
          <w:szCs w:val="24"/>
          <w:rtl w:val="0"/>
        </w:rPr>
        <w:t xml:space="preserve"> συναλλαγές με ψηφιακά νομίσματα. Η Bridge, μια εταιρεία της Stripe, συνεργάζεται με τη Visa σε ένα νέο προϊόν καρτών που επιτρέπει στους προγραμματιστές fintech να προσφέρουν κάρτες Visa συνδεδεμένες με stablecoins στους τελικούς πελάτες τους σε πολλές χώρες μέσω ενός ενιαίου API Integration.</w:t>
      </w:r>
    </w:p>
    <w:p w:rsidR="00000000" w:rsidDel="00000000" w:rsidP="00000000" w:rsidRDefault="00000000" w:rsidRPr="00000000" w14:paraId="00000033">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34">
      <w:pPr>
        <w:widowControl w:val="0"/>
        <w:spacing w:line="360" w:lineRule="auto"/>
        <w:ind w:right="310"/>
        <w:jc w:val="both"/>
        <w:rPr>
          <w:sz w:val="24"/>
          <w:szCs w:val="24"/>
        </w:rPr>
      </w:pPr>
      <w:r w:rsidDel="00000000" w:rsidR="00000000" w:rsidRPr="00000000">
        <w:rPr>
          <w:b w:val="1"/>
          <w:sz w:val="24"/>
          <w:szCs w:val="24"/>
          <w:rtl w:val="0"/>
        </w:rPr>
        <w:t xml:space="preserve">Επέκταση του Flex Credential: </w:t>
      </w:r>
      <w:r w:rsidDel="00000000" w:rsidR="00000000" w:rsidRPr="00000000">
        <w:rPr>
          <w:sz w:val="24"/>
          <w:szCs w:val="24"/>
          <w:rtl w:val="0"/>
        </w:rPr>
        <w:t xml:space="preserve">Το περασμένο έτος, η Visa επανεφηύρε την κάρτα με την εισαγωγή του Flex Credential, μιας κάρτας επόμενης γενιάς που μπορεί να εναλλάσσεται απρόσκοπτα μεταξύ διαφορετικών μεθόδων πληρωμής (χρεωστική, πιστωτική, buy now pay later). Σήμερα, εκατομμύρια άνθρωποι σε όλο τον κόσμο χρησιμοποιούν το Flex Credential και η Visa σχεδιάζει να λανσάρει νέες περιπτώσεις χρήσης, από την επέκταση της πρόσβασης σε πίστωση, επενδυτικούς λογαριασμούς, προγράμματα ανταμοιβής, εταιρικές κάρτες και πολλά άλλα. </w:t>
      </w:r>
    </w:p>
    <w:p w:rsidR="00000000" w:rsidDel="00000000" w:rsidP="00000000" w:rsidRDefault="00000000" w:rsidRPr="00000000" w14:paraId="00000035">
      <w:pPr>
        <w:widowControl w:val="0"/>
        <w:spacing w:line="360" w:lineRule="auto"/>
        <w:ind w:right="310"/>
        <w:jc w:val="both"/>
        <w:rPr>
          <w:sz w:val="24"/>
          <w:szCs w:val="24"/>
        </w:rPr>
      </w:pPr>
      <w:r w:rsidDel="00000000" w:rsidR="00000000" w:rsidRPr="00000000">
        <w:rPr>
          <w:rtl w:val="0"/>
        </w:rPr>
      </w:r>
    </w:p>
    <w:p w:rsidR="00000000" w:rsidDel="00000000" w:rsidP="00000000" w:rsidRDefault="00000000" w:rsidRPr="00000000" w14:paraId="00000036">
      <w:pPr>
        <w:widowControl w:val="0"/>
        <w:spacing w:line="360" w:lineRule="auto"/>
        <w:ind w:right="310"/>
        <w:jc w:val="both"/>
        <w:rPr>
          <w:sz w:val="24"/>
          <w:szCs w:val="24"/>
        </w:rPr>
      </w:pPr>
      <w:r w:rsidDel="00000000" w:rsidR="00000000" w:rsidRPr="00000000">
        <w:rPr>
          <w:sz w:val="24"/>
          <w:szCs w:val="24"/>
          <w:rtl w:val="0"/>
        </w:rPr>
        <w:t xml:space="preserve">Πλέον, η Visa και η Klarna συνεργάζονται για να φέρουν το Flex Credential στις ΗΠΑ και θα είναι οι πρώτοι στην Ευρώπη που θα προσφέρουν μια χρεωστική με δυνατότητα buy now pay later, που θα παρέχει στους καταναλωτές μεγαλύτερη ευελιξία στον τρόπο πληρωμής. Περισσότερες λεπτομέρειες θα ανακοινωθούν αργότερα φέτος.</w:t>
      </w:r>
    </w:p>
    <w:p w:rsidR="00000000" w:rsidDel="00000000" w:rsidP="00000000" w:rsidRDefault="00000000" w:rsidRPr="00000000" w14:paraId="00000037">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38">
      <w:pPr>
        <w:widowControl w:val="0"/>
        <w:spacing w:line="360" w:lineRule="auto"/>
        <w:ind w:right="310"/>
        <w:jc w:val="both"/>
        <w:rPr>
          <w:sz w:val="24"/>
          <w:szCs w:val="24"/>
        </w:rPr>
      </w:pPr>
      <w:r w:rsidDel="00000000" w:rsidR="00000000" w:rsidRPr="00000000">
        <w:rPr>
          <w:b w:val="1"/>
          <w:sz w:val="24"/>
          <w:szCs w:val="24"/>
          <w:rtl w:val="0"/>
        </w:rPr>
        <w:t xml:space="preserve">Εισάγοντας περισσότερους τρόπους συναλλαγής:</w:t>
      </w:r>
      <w:r w:rsidDel="00000000" w:rsidR="00000000" w:rsidRPr="00000000">
        <w:rPr>
          <w:sz w:val="24"/>
          <w:szCs w:val="24"/>
          <w:rtl w:val="0"/>
        </w:rPr>
        <w:t xml:space="preserve"> Η Visa ανακοινώνει περισσότερους τρόπους για να συναλλάσσονται οι καταναλωτές, οι έμποροι και οι συνεργάτες της σε όλο τον κόσμο.</w:t>
      </w:r>
    </w:p>
    <w:p w:rsidR="00000000" w:rsidDel="00000000" w:rsidP="00000000" w:rsidRDefault="00000000" w:rsidRPr="00000000" w14:paraId="00000039">
      <w:pPr>
        <w:widowControl w:val="0"/>
        <w:spacing w:line="360" w:lineRule="auto"/>
        <w:ind w:right="310"/>
        <w:jc w:val="both"/>
        <w:rPr>
          <w:sz w:val="24"/>
          <w:szCs w:val="24"/>
        </w:rPr>
      </w:pPr>
      <w:r w:rsidDel="00000000" w:rsidR="00000000" w:rsidRPr="00000000">
        <w:rPr>
          <w:rtl w:val="0"/>
        </w:rPr>
      </w:r>
    </w:p>
    <w:p w:rsidR="00000000" w:rsidDel="00000000" w:rsidP="00000000" w:rsidRDefault="00000000" w:rsidRPr="00000000" w14:paraId="0000003A">
      <w:pPr>
        <w:widowControl w:val="0"/>
        <w:numPr>
          <w:ilvl w:val="0"/>
          <w:numId w:val="2"/>
        </w:numPr>
        <w:spacing w:line="360" w:lineRule="auto"/>
        <w:ind w:left="720" w:right="310" w:hanging="360"/>
        <w:jc w:val="both"/>
        <w:rPr>
          <w:sz w:val="24"/>
          <w:szCs w:val="24"/>
        </w:rPr>
      </w:pPr>
      <w:r w:rsidDel="00000000" w:rsidR="00000000" w:rsidRPr="00000000">
        <w:rPr>
          <w:sz w:val="24"/>
          <w:szCs w:val="24"/>
          <w:rtl w:val="0"/>
        </w:rPr>
        <w:t xml:space="preserve">Το Visa Pay είναι μια νέα υπηρεσία που έχει σχεδιαστεί για να συνδέει οποιοδήποτε wallet που συμμετέχει σε αυτή με οποιονδήποτε έμπορο που δέχεται Visa, τοπικά ή διεθνώς, σε φυσικό κατάστημα ή online. Το Visa Pay πρόκειται να κυκλοφορήσει δοκιμαστικά σε επιλεγμένες αγορές στην Ασία, την Ευρώπη και τη Λατινική Αμερική.</w:t>
      </w:r>
    </w:p>
    <w:p w:rsidR="00000000" w:rsidDel="00000000" w:rsidP="00000000" w:rsidRDefault="00000000" w:rsidRPr="00000000" w14:paraId="0000003B">
      <w:pPr>
        <w:widowControl w:val="0"/>
        <w:numPr>
          <w:ilvl w:val="0"/>
          <w:numId w:val="2"/>
        </w:numPr>
        <w:spacing w:line="360" w:lineRule="auto"/>
        <w:ind w:left="720" w:right="310" w:hanging="360"/>
        <w:jc w:val="both"/>
      </w:pPr>
      <w:r w:rsidDel="00000000" w:rsidR="00000000" w:rsidRPr="00000000">
        <w:rPr>
          <w:sz w:val="24"/>
          <w:szCs w:val="24"/>
          <w:rtl w:val="0"/>
        </w:rPr>
        <w:t xml:space="preserve">Το Visa Accept είναι μια νέα λύση που προσφέρει στους μικροπωλητές έναν «τρόπο πληρωμής» στην χρεωστική κάρτα Visa που θα επιλέξουν, από οποιοδήποτε smartphone με δυνατότητα NFC με λίγα μόνο κλικ, παρέχοντας πρόσβαση σε δισεκατομμύρια card credentials με μία μόνο κάρτα στην τσέπη τους. Το Visa Accept θα είναι διαθέσιμο σε </w:t>
      </w:r>
      <w:r w:rsidDel="00000000" w:rsidR="00000000" w:rsidRPr="00000000">
        <w:rPr>
          <w:sz w:val="24"/>
          <w:szCs w:val="24"/>
          <w:rtl w:val="0"/>
        </w:rPr>
        <w:t xml:space="preserve">πιλοτικούς</w:t>
      </w:r>
      <w:r w:rsidDel="00000000" w:rsidR="00000000" w:rsidRPr="00000000">
        <w:rPr>
          <w:sz w:val="24"/>
          <w:szCs w:val="24"/>
          <w:rtl w:val="0"/>
        </w:rPr>
        <w:t xml:space="preserve"> συνεργάτες της Visa τον Ιούλιο, με την υπηρεσία να ενεργοποιείται αρχικά στη Λατινική Αμερική και την Ασία.</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